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8FC" w:rsidRPr="008967FC" w:rsidRDefault="003E68FC" w:rsidP="003E68FC">
      <w:pPr>
        <w:spacing w:line="360" w:lineRule="auto"/>
        <w:rPr>
          <w:b/>
          <w:sz w:val="24"/>
        </w:rPr>
      </w:pPr>
      <w:r w:rsidRPr="008967FC">
        <w:rPr>
          <w:b/>
          <w:sz w:val="24"/>
        </w:rPr>
        <w:t>Supplementary material</w:t>
      </w:r>
    </w:p>
    <w:p w:rsidR="003E68FC" w:rsidRDefault="0033068F" w:rsidP="003E68FC">
      <w:pPr>
        <w:spacing w:line="360" w:lineRule="auto"/>
        <w:rPr>
          <w:rFonts w:hint="eastAsia"/>
          <w:sz w:val="24"/>
        </w:rPr>
      </w:pPr>
      <w:r w:rsidRPr="008967FC">
        <w:rPr>
          <w:sz w:val="24"/>
        </w:rPr>
        <w:t>Fig</w:t>
      </w:r>
      <w:r w:rsidR="003E68FC" w:rsidRPr="008967FC">
        <w:rPr>
          <w:sz w:val="24"/>
        </w:rPr>
        <w:t xml:space="preserve"> S</w:t>
      </w:r>
      <w:r w:rsidR="006F79DA" w:rsidRPr="008967FC">
        <w:rPr>
          <w:rFonts w:hint="eastAsia"/>
          <w:sz w:val="24"/>
        </w:rPr>
        <w:t>1</w:t>
      </w:r>
      <w:r w:rsidR="003E68FC" w:rsidRPr="008967FC">
        <w:rPr>
          <w:sz w:val="24"/>
        </w:rPr>
        <w:t xml:space="preserve">: The purity </w:t>
      </w:r>
      <w:r w:rsidR="006F79DA" w:rsidRPr="008967FC">
        <w:rPr>
          <w:rFonts w:hint="eastAsia"/>
          <w:sz w:val="24"/>
        </w:rPr>
        <w:t xml:space="preserve">and </w:t>
      </w:r>
      <w:r w:rsidR="003E68FC" w:rsidRPr="008967FC">
        <w:rPr>
          <w:sz w:val="24"/>
        </w:rPr>
        <w:t xml:space="preserve">the structure of </w:t>
      </w:r>
      <w:r w:rsidR="00EC2A95" w:rsidRPr="008967FC">
        <w:rPr>
          <w:rFonts w:hint="eastAsia"/>
          <w:sz w:val="24"/>
        </w:rPr>
        <w:t>MOTS-c</w:t>
      </w:r>
      <w:r w:rsidR="003E68FC" w:rsidRPr="008967FC">
        <w:rPr>
          <w:sz w:val="24"/>
        </w:rPr>
        <w:t xml:space="preserve"> w</w:t>
      </w:r>
      <w:r w:rsidR="008E58F0" w:rsidRPr="008967FC">
        <w:rPr>
          <w:rFonts w:hint="eastAsia"/>
          <w:sz w:val="24"/>
        </w:rPr>
        <w:t>ere</w:t>
      </w:r>
      <w:r w:rsidR="003E68FC" w:rsidRPr="008967FC">
        <w:rPr>
          <w:sz w:val="24"/>
        </w:rPr>
        <w:t xml:space="preserve"> </w:t>
      </w:r>
      <w:r w:rsidR="0082425C" w:rsidRPr="008967FC">
        <w:rPr>
          <w:rFonts w:hint="eastAsia"/>
          <w:sz w:val="24"/>
        </w:rPr>
        <w:t>check</w:t>
      </w:r>
      <w:r w:rsidR="003E68FC" w:rsidRPr="008967FC">
        <w:rPr>
          <w:sz w:val="24"/>
        </w:rPr>
        <w:t xml:space="preserve">ed by </w:t>
      </w:r>
      <w:r w:rsidR="00877FCD" w:rsidRPr="008967FC">
        <w:rPr>
          <w:rFonts w:hint="eastAsia"/>
          <w:sz w:val="24"/>
        </w:rPr>
        <w:t>m</w:t>
      </w:r>
      <w:r w:rsidR="0082425C" w:rsidRPr="008967FC">
        <w:rPr>
          <w:sz w:val="24"/>
        </w:rPr>
        <w:t xml:space="preserve">ass </w:t>
      </w:r>
      <w:proofErr w:type="spellStart"/>
      <w:r w:rsidR="00877FCD" w:rsidRPr="008967FC">
        <w:rPr>
          <w:rFonts w:hint="eastAsia"/>
          <w:sz w:val="24"/>
        </w:rPr>
        <w:t>s</w:t>
      </w:r>
      <w:r w:rsidR="0082425C" w:rsidRPr="008967FC">
        <w:rPr>
          <w:sz w:val="24"/>
        </w:rPr>
        <w:t>pectrometry</w:t>
      </w:r>
      <w:r w:rsidR="0082425C" w:rsidRPr="008967FC">
        <w:rPr>
          <w:rFonts w:hint="eastAsia"/>
          <w:sz w:val="24"/>
        </w:rPr>
        <w:t>c</w:t>
      </w:r>
      <w:proofErr w:type="spellEnd"/>
      <w:r w:rsidR="008E58F0" w:rsidRPr="008967FC">
        <w:rPr>
          <w:rFonts w:hint="eastAsia"/>
          <w:sz w:val="24"/>
        </w:rPr>
        <w:t xml:space="preserve"> and a</w:t>
      </w:r>
      <w:r w:rsidR="008E58F0" w:rsidRPr="008967FC">
        <w:rPr>
          <w:sz w:val="24"/>
        </w:rPr>
        <w:t>nalytical HPLC</w:t>
      </w:r>
      <w:r w:rsidR="003E68FC" w:rsidRPr="008967FC">
        <w:rPr>
          <w:sz w:val="24"/>
        </w:rPr>
        <w:t xml:space="preserve">. </w:t>
      </w:r>
      <w:r w:rsidR="0082425C" w:rsidRPr="008967FC">
        <w:rPr>
          <w:rFonts w:hint="eastAsia"/>
          <w:sz w:val="24"/>
        </w:rPr>
        <w:t>Both t</w:t>
      </w:r>
      <w:r w:rsidR="003E68FC" w:rsidRPr="008967FC">
        <w:rPr>
          <w:sz w:val="24"/>
        </w:rPr>
        <w:t xml:space="preserve">he purity and structure of </w:t>
      </w:r>
      <w:r w:rsidR="00EC2A95" w:rsidRPr="008967FC">
        <w:rPr>
          <w:rFonts w:hint="eastAsia"/>
          <w:sz w:val="24"/>
        </w:rPr>
        <w:t>MOTS-c</w:t>
      </w:r>
      <w:r w:rsidR="003E68FC" w:rsidRPr="008967FC">
        <w:rPr>
          <w:sz w:val="24"/>
        </w:rPr>
        <w:t xml:space="preserve"> </w:t>
      </w:r>
      <w:r w:rsidR="0082425C" w:rsidRPr="008967FC">
        <w:rPr>
          <w:rFonts w:hint="eastAsia"/>
          <w:sz w:val="24"/>
        </w:rPr>
        <w:t>peptide</w:t>
      </w:r>
      <w:r w:rsidR="003E68FC" w:rsidRPr="008967FC">
        <w:rPr>
          <w:sz w:val="24"/>
        </w:rPr>
        <w:t xml:space="preserve"> reached the experimental requirement. </w:t>
      </w:r>
    </w:p>
    <w:p w:rsidR="002F17FC" w:rsidRPr="008967FC" w:rsidRDefault="002F17FC" w:rsidP="003E68FC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047740" cy="5847715"/>
            <wp:effectExtent l="0" t="0" r="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84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Default="00EC2A95" w:rsidP="00EC2A95">
      <w:pPr>
        <w:spacing w:line="360" w:lineRule="auto"/>
        <w:rPr>
          <w:rFonts w:hint="eastAsia"/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2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>FITC-MOTS-c</w:t>
      </w:r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</w:t>
      </w:r>
      <w:proofErr w:type="gramStart"/>
      <w:r w:rsidRPr="008967FC">
        <w:rPr>
          <w:rFonts w:hint="eastAsia"/>
          <w:sz w:val="24"/>
        </w:rPr>
        <w:t>a</w:t>
      </w:r>
      <w:r w:rsidRPr="008967FC">
        <w:rPr>
          <w:sz w:val="24"/>
        </w:rPr>
        <w:t>nalytical</w:t>
      </w:r>
      <w:proofErr w:type="gramEnd"/>
      <w:r w:rsidRPr="008967FC">
        <w:rPr>
          <w:sz w:val="24"/>
        </w:rPr>
        <w:t xml:space="preserve">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FITC-MOTS-c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Pr="008967FC" w:rsidRDefault="002F17FC" w:rsidP="00EC2A95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047740" cy="526224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26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Default="00EC2A95" w:rsidP="00EC2A95">
      <w:pPr>
        <w:spacing w:line="360" w:lineRule="auto"/>
        <w:rPr>
          <w:rFonts w:hint="eastAsia"/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3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>Rho-MOTS-c</w:t>
      </w:r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Rho-MOTS-c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Pr="008967FC" w:rsidRDefault="002F17FC" w:rsidP="00EC2A95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047740" cy="5098415"/>
            <wp:effectExtent l="0" t="0" r="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09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4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="00CB7B24" w:rsidRPr="008967FC">
        <w:rPr>
          <w:rFonts w:hint="eastAsia"/>
          <w:sz w:val="24"/>
        </w:rPr>
        <w:t>Rho-</w:t>
      </w:r>
      <w:r w:rsidR="00CB7B24">
        <w:rPr>
          <w:rFonts w:hint="eastAsia"/>
          <w:sz w:val="24"/>
        </w:rPr>
        <w:t xml:space="preserve">MP </w:t>
      </w:r>
      <w:r w:rsidRPr="008967FC">
        <w:rPr>
          <w:sz w:val="24"/>
        </w:rPr>
        <w:t>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="00CB7B24" w:rsidRPr="008967FC">
        <w:rPr>
          <w:rFonts w:hint="eastAsia"/>
          <w:sz w:val="24"/>
        </w:rPr>
        <w:t>Rho-</w:t>
      </w:r>
      <w:r w:rsidR="00CB7B24">
        <w:rPr>
          <w:rFonts w:hint="eastAsia"/>
          <w:sz w:val="24"/>
        </w:rPr>
        <w:t xml:space="preserve">MP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5401056" cy="4645152"/>
            <wp:effectExtent l="0" t="0" r="9525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464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5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>MP</w:t>
      </w:r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MP 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11302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11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6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>FITC-TAT</w:t>
      </w:r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</w:t>
      </w:r>
      <w:proofErr w:type="gramStart"/>
      <w:r w:rsidRPr="008967FC">
        <w:rPr>
          <w:rFonts w:hint="eastAsia"/>
          <w:sz w:val="24"/>
        </w:rPr>
        <w:t>a</w:t>
      </w:r>
      <w:r w:rsidRPr="008967FC">
        <w:rPr>
          <w:sz w:val="24"/>
        </w:rPr>
        <w:t>nalytical</w:t>
      </w:r>
      <w:proofErr w:type="gramEnd"/>
      <w:r w:rsidRPr="008967FC">
        <w:rPr>
          <w:sz w:val="24"/>
        </w:rPr>
        <w:t xml:space="preserve">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FITC-TAT 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998845"/>
            <wp:effectExtent l="0" t="0" r="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99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7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>FITC-(PRR</w:t>
      </w:r>
      <w:proofErr w:type="gramStart"/>
      <w:r w:rsidRPr="008967FC">
        <w:rPr>
          <w:rFonts w:hint="eastAsia"/>
          <w:sz w:val="24"/>
        </w:rPr>
        <w:t>)</w:t>
      </w:r>
      <w:r w:rsidRPr="008967FC">
        <w:rPr>
          <w:rFonts w:hint="eastAsia"/>
          <w:sz w:val="24"/>
          <w:vertAlign w:val="subscript"/>
        </w:rPr>
        <w:t>5</w:t>
      </w:r>
      <w:proofErr w:type="gramEnd"/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FITC-(PRR</w:t>
      </w:r>
      <w:proofErr w:type="gramStart"/>
      <w:r w:rsidRPr="008967FC">
        <w:rPr>
          <w:rFonts w:hint="eastAsia"/>
          <w:sz w:val="24"/>
        </w:rPr>
        <w:t>)</w:t>
      </w:r>
      <w:r w:rsidRPr="008967FC">
        <w:rPr>
          <w:rFonts w:hint="eastAsia"/>
          <w:sz w:val="24"/>
          <w:vertAlign w:val="subscript"/>
        </w:rPr>
        <w:t>5</w:t>
      </w:r>
      <w:proofErr w:type="gramEnd"/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20382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7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20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8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="008967FC" w:rsidRPr="008967FC">
        <w:rPr>
          <w:rFonts w:hint="eastAsia"/>
          <w:sz w:val="24"/>
        </w:rPr>
        <w:t>FITC-</w:t>
      </w:r>
      <w:proofErr w:type="spellStart"/>
      <w:r w:rsidR="008967FC" w:rsidRPr="008967FC">
        <w:rPr>
          <w:rFonts w:hint="eastAsia"/>
          <w:sz w:val="24"/>
        </w:rPr>
        <w:t>Antp</w:t>
      </w:r>
      <w:proofErr w:type="spellEnd"/>
      <w:r w:rsidR="008967FC" w:rsidRPr="008967FC">
        <w:rPr>
          <w:rFonts w:hint="eastAsia"/>
          <w:sz w:val="24"/>
        </w:rPr>
        <w:t xml:space="preserve"> </w:t>
      </w:r>
      <w:r w:rsidRPr="008967FC">
        <w:rPr>
          <w:sz w:val="24"/>
        </w:rPr>
        <w:t>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="008967FC" w:rsidRPr="008967FC">
        <w:rPr>
          <w:rFonts w:hint="eastAsia"/>
          <w:sz w:val="24"/>
        </w:rPr>
        <w:t>FITC-</w:t>
      </w:r>
      <w:proofErr w:type="spellStart"/>
      <w:r w:rsidR="008967FC" w:rsidRPr="008967FC">
        <w:rPr>
          <w:rFonts w:hint="eastAsia"/>
          <w:sz w:val="24"/>
        </w:rPr>
        <w:t>Antp</w:t>
      </w:r>
      <w:proofErr w:type="spellEnd"/>
      <w:r w:rsidR="008967FC" w:rsidRPr="008967FC">
        <w:rPr>
          <w:rFonts w:hint="eastAsia"/>
          <w:sz w:val="24"/>
        </w:rPr>
        <w:t xml:space="preserve">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2038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8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20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9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="008967FC" w:rsidRPr="008967FC">
        <w:rPr>
          <w:rFonts w:hint="eastAsia"/>
          <w:sz w:val="24"/>
        </w:rPr>
        <w:t xml:space="preserve">FITC-T7 </w:t>
      </w:r>
      <w:r w:rsidRPr="008967FC">
        <w:rPr>
          <w:sz w:val="24"/>
        </w:rPr>
        <w:t>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</w:t>
      </w:r>
      <w:proofErr w:type="gramStart"/>
      <w:r w:rsidRPr="008967FC">
        <w:rPr>
          <w:rFonts w:hint="eastAsia"/>
          <w:sz w:val="24"/>
        </w:rPr>
        <w:t>a</w:t>
      </w:r>
      <w:r w:rsidRPr="008967FC">
        <w:rPr>
          <w:sz w:val="24"/>
        </w:rPr>
        <w:t>nalytical</w:t>
      </w:r>
      <w:proofErr w:type="gramEnd"/>
      <w:r w:rsidRPr="008967FC">
        <w:rPr>
          <w:sz w:val="24"/>
        </w:rPr>
        <w:t xml:space="preserve">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="008967FC" w:rsidRPr="008967FC">
        <w:rPr>
          <w:rFonts w:hint="eastAsia"/>
          <w:sz w:val="24"/>
        </w:rPr>
        <w:t xml:space="preserve">FITC-T7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86930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9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86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10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="008967FC" w:rsidRPr="008967FC">
        <w:rPr>
          <w:rFonts w:hint="eastAsia"/>
          <w:sz w:val="24"/>
        </w:rPr>
        <w:t>FITC-PTD4</w:t>
      </w:r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="008967FC" w:rsidRPr="008967FC">
        <w:rPr>
          <w:rFonts w:hint="eastAsia"/>
          <w:sz w:val="24"/>
        </w:rPr>
        <w:t xml:space="preserve">FITC-PTD4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292090"/>
            <wp:effectExtent l="0" t="0" r="0" b="38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29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11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>FITC-HOAX13</w:t>
      </w:r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</w:t>
      </w:r>
      <w:proofErr w:type="gramStart"/>
      <w:r w:rsidRPr="008967FC">
        <w:rPr>
          <w:rFonts w:hint="eastAsia"/>
          <w:sz w:val="24"/>
        </w:rPr>
        <w:t>a</w:t>
      </w:r>
      <w:r w:rsidRPr="008967FC">
        <w:rPr>
          <w:sz w:val="24"/>
        </w:rPr>
        <w:t>nalytical</w:t>
      </w:r>
      <w:proofErr w:type="gramEnd"/>
      <w:r w:rsidRPr="008967FC">
        <w:rPr>
          <w:sz w:val="24"/>
        </w:rPr>
        <w:t xml:space="preserve">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FITC-HOAX13 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6206490"/>
            <wp:effectExtent l="0" t="0" r="0" b="38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1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620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12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>FITC-(PRR</w:t>
      </w:r>
      <w:proofErr w:type="gramStart"/>
      <w:r w:rsidRPr="008967FC">
        <w:rPr>
          <w:rFonts w:hint="eastAsia"/>
          <w:sz w:val="24"/>
        </w:rPr>
        <w:t>)</w:t>
      </w:r>
      <w:r w:rsidRPr="008967FC">
        <w:rPr>
          <w:rFonts w:hint="eastAsia"/>
          <w:sz w:val="24"/>
          <w:vertAlign w:val="subscript"/>
        </w:rPr>
        <w:t>3</w:t>
      </w:r>
      <w:proofErr w:type="gramEnd"/>
      <w:r w:rsidRPr="008967FC">
        <w:rPr>
          <w:sz w:val="24"/>
        </w:rPr>
        <w:t xml:space="preserve"> 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FITC-(PRR</w:t>
      </w:r>
      <w:proofErr w:type="gramStart"/>
      <w:r w:rsidRPr="008967FC">
        <w:rPr>
          <w:rFonts w:hint="eastAsia"/>
          <w:sz w:val="24"/>
        </w:rPr>
        <w:t>)</w:t>
      </w:r>
      <w:r w:rsidRPr="008967FC">
        <w:rPr>
          <w:rFonts w:hint="eastAsia"/>
          <w:sz w:val="24"/>
          <w:vertAlign w:val="subscript"/>
        </w:rPr>
        <w:t>3</w:t>
      </w:r>
      <w:proofErr w:type="gramEnd"/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20382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2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20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2F17FC" w:rsidRDefault="002F17FC" w:rsidP="00EC2A95">
      <w:pPr>
        <w:spacing w:line="360" w:lineRule="auto"/>
        <w:rPr>
          <w:rFonts w:hint="eastAsia"/>
          <w:sz w:val="24"/>
        </w:rPr>
      </w:pPr>
    </w:p>
    <w:p w:rsidR="00EC2A95" w:rsidRPr="008967FC" w:rsidRDefault="00EC2A95" w:rsidP="00EC2A95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13</w:t>
      </w:r>
      <w:r w:rsidRPr="008967FC">
        <w:rPr>
          <w:sz w:val="24"/>
        </w:rPr>
        <w:t xml:space="preserve">: The purity </w:t>
      </w:r>
      <w:r w:rsidRPr="008967FC">
        <w:rPr>
          <w:rFonts w:hint="eastAsia"/>
          <w:sz w:val="24"/>
        </w:rPr>
        <w:t xml:space="preserve">and </w:t>
      </w:r>
      <w:r w:rsidRPr="008967FC">
        <w:rPr>
          <w:sz w:val="24"/>
        </w:rPr>
        <w:t xml:space="preserve">the structure of </w:t>
      </w:r>
      <w:r w:rsidRPr="008967FC">
        <w:rPr>
          <w:rFonts w:hint="eastAsia"/>
          <w:sz w:val="24"/>
        </w:rPr>
        <w:t xml:space="preserve">FITC-SynB3 </w:t>
      </w:r>
      <w:r w:rsidRPr="008967FC">
        <w:rPr>
          <w:sz w:val="24"/>
        </w:rPr>
        <w:t>w</w:t>
      </w:r>
      <w:r w:rsidRPr="008967FC">
        <w:rPr>
          <w:rFonts w:hint="eastAsia"/>
          <w:sz w:val="24"/>
        </w:rPr>
        <w:t>ere</w:t>
      </w:r>
      <w:r w:rsidRPr="008967FC">
        <w:rPr>
          <w:sz w:val="24"/>
        </w:rPr>
        <w:t xml:space="preserve"> </w:t>
      </w:r>
      <w:r w:rsidRPr="008967FC">
        <w:rPr>
          <w:rFonts w:hint="eastAsia"/>
          <w:sz w:val="24"/>
        </w:rPr>
        <w:t>check</w:t>
      </w:r>
      <w:r w:rsidRPr="008967FC">
        <w:rPr>
          <w:sz w:val="24"/>
        </w:rPr>
        <w:t xml:space="preserve">ed by </w:t>
      </w:r>
      <w:r w:rsidRPr="008967FC">
        <w:rPr>
          <w:rFonts w:hint="eastAsia"/>
          <w:sz w:val="24"/>
        </w:rPr>
        <w:t>m</w:t>
      </w:r>
      <w:r w:rsidRPr="008967FC">
        <w:rPr>
          <w:sz w:val="24"/>
        </w:rPr>
        <w:t xml:space="preserve">ass </w:t>
      </w:r>
      <w:proofErr w:type="spellStart"/>
      <w:r w:rsidRPr="008967FC">
        <w:rPr>
          <w:rFonts w:hint="eastAsia"/>
          <w:sz w:val="24"/>
        </w:rPr>
        <w:t>s</w:t>
      </w:r>
      <w:r w:rsidRPr="008967FC">
        <w:rPr>
          <w:sz w:val="24"/>
        </w:rPr>
        <w:t>pectrometry</w:t>
      </w:r>
      <w:r w:rsidRPr="008967FC">
        <w:rPr>
          <w:rFonts w:hint="eastAsia"/>
          <w:sz w:val="24"/>
        </w:rPr>
        <w:t>c</w:t>
      </w:r>
      <w:proofErr w:type="spellEnd"/>
      <w:r w:rsidRPr="008967FC">
        <w:rPr>
          <w:rFonts w:hint="eastAsia"/>
          <w:sz w:val="24"/>
        </w:rPr>
        <w:t xml:space="preserve"> and a</w:t>
      </w:r>
      <w:r w:rsidRPr="008967FC">
        <w:rPr>
          <w:sz w:val="24"/>
        </w:rPr>
        <w:t xml:space="preserve">nalytical HPLC. </w:t>
      </w:r>
      <w:r w:rsidRPr="008967FC">
        <w:rPr>
          <w:rFonts w:hint="eastAsia"/>
          <w:sz w:val="24"/>
        </w:rPr>
        <w:t>Both t</w:t>
      </w:r>
      <w:r w:rsidRPr="008967FC">
        <w:rPr>
          <w:sz w:val="24"/>
        </w:rPr>
        <w:t xml:space="preserve">he purity and structure of </w:t>
      </w:r>
      <w:r w:rsidRPr="008967FC">
        <w:rPr>
          <w:rFonts w:hint="eastAsia"/>
          <w:sz w:val="24"/>
        </w:rPr>
        <w:t>FITC-SynB3 peptide</w:t>
      </w:r>
      <w:r w:rsidRPr="008967FC">
        <w:rPr>
          <w:sz w:val="24"/>
        </w:rPr>
        <w:t xml:space="preserve"> reached the experimental requirement. </w:t>
      </w:r>
    </w:p>
    <w:p w:rsidR="002F17FC" w:rsidRDefault="002F17FC" w:rsidP="008967FC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606679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3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606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8967FC" w:rsidRPr="008967FC" w:rsidRDefault="008967FC" w:rsidP="008967FC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14</w:t>
      </w:r>
      <w:r w:rsidRPr="008967FC">
        <w:rPr>
          <w:sz w:val="24"/>
        </w:rPr>
        <w:t xml:space="preserve">: </w:t>
      </w:r>
      <w:r w:rsidRPr="008967FC">
        <w:rPr>
          <w:rFonts w:hint="eastAsia"/>
          <w:sz w:val="24"/>
        </w:rPr>
        <w:t>C</w:t>
      </w:r>
      <w:r w:rsidRPr="008967FC">
        <w:rPr>
          <w:sz w:val="24"/>
        </w:rPr>
        <w:t>onfocal microscopy</w:t>
      </w:r>
      <w:r w:rsidRPr="008967FC">
        <w:rPr>
          <w:rFonts w:hint="eastAsia"/>
          <w:sz w:val="24"/>
        </w:rPr>
        <w:t xml:space="preserve"> </w:t>
      </w:r>
      <w:r w:rsidRPr="008967FC">
        <w:rPr>
          <w:sz w:val="24"/>
        </w:rPr>
        <w:t xml:space="preserve">images of </w:t>
      </w:r>
      <w:r w:rsidRPr="008967FC">
        <w:rPr>
          <w:rFonts w:hint="eastAsia"/>
          <w:sz w:val="24"/>
        </w:rPr>
        <w:t>BV2</w:t>
      </w:r>
      <w:r w:rsidRPr="008967FC">
        <w:rPr>
          <w:sz w:val="24"/>
        </w:rPr>
        <w:t xml:space="preserve"> cells incubated with </w:t>
      </w:r>
      <w:r w:rsidRPr="008967FC">
        <w:rPr>
          <w:rFonts w:hint="eastAsia"/>
          <w:sz w:val="24"/>
        </w:rPr>
        <w:t xml:space="preserve">saline, FITC and </w:t>
      </w:r>
      <w:r w:rsidRPr="008967FC">
        <w:rPr>
          <w:sz w:val="24"/>
        </w:rPr>
        <w:t xml:space="preserve">FITC labeled </w:t>
      </w:r>
      <w:r w:rsidRPr="008967FC">
        <w:rPr>
          <w:rFonts w:hint="eastAsia"/>
          <w:sz w:val="24"/>
        </w:rPr>
        <w:t>MOTS-c at doses of 10</w:t>
      </w:r>
      <w:r w:rsidRPr="008967FC">
        <w:rPr>
          <w:sz w:val="24"/>
        </w:rPr>
        <w:t xml:space="preserve"> µM. </w:t>
      </w:r>
    </w:p>
    <w:p w:rsidR="002F17FC" w:rsidRDefault="002F17FC" w:rsidP="008967FC">
      <w:pPr>
        <w:spacing w:line="360" w:lineRule="auto"/>
        <w:rPr>
          <w:rFonts w:hint="eastAsia"/>
          <w:sz w:val="24"/>
        </w:rPr>
      </w:pPr>
      <w:r>
        <w:rPr>
          <w:rFonts w:hint="eastAsia"/>
          <w:noProof/>
          <w:sz w:val="24"/>
        </w:rPr>
        <w:drawing>
          <wp:inline distT="0" distB="0" distL="0" distR="0">
            <wp:extent cx="6047740" cy="534098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4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34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2F17FC" w:rsidRDefault="002F17FC" w:rsidP="008967FC">
      <w:pPr>
        <w:spacing w:line="360" w:lineRule="auto"/>
        <w:rPr>
          <w:rFonts w:hint="eastAsia"/>
          <w:sz w:val="24"/>
        </w:rPr>
      </w:pPr>
    </w:p>
    <w:p w:rsidR="008967FC" w:rsidRPr="008967FC" w:rsidRDefault="008967FC" w:rsidP="008967FC">
      <w:pPr>
        <w:spacing w:line="360" w:lineRule="auto"/>
        <w:rPr>
          <w:sz w:val="24"/>
        </w:rPr>
      </w:pPr>
      <w:r w:rsidRPr="008967FC">
        <w:rPr>
          <w:sz w:val="24"/>
        </w:rPr>
        <w:lastRenderedPageBreak/>
        <w:t>Fig S</w:t>
      </w:r>
      <w:r w:rsidRPr="008967FC">
        <w:rPr>
          <w:rFonts w:hint="eastAsia"/>
          <w:sz w:val="24"/>
        </w:rPr>
        <w:t>15</w:t>
      </w:r>
      <w:r w:rsidRPr="008967FC">
        <w:rPr>
          <w:sz w:val="24"/>
        </w:rPr>
        <w:t xml:space="preserve">: </w:t>
      </w:r>
      <w:r w:rsidRPr="008967FC">
        <w:rPr>
          <w:rFonts w:hint="eastAsia"/>
          <w:sz w:val="24"/>
        </w:rPr>
        <w:t>C</w:t>
      </w:r>
      <w:r w:rsidRPr="008967FC">
        <w:rPr>
          <w:sz w:val="24"/>
        </w:rPr>
        <w:t>onfocal microscopy</w:t>
      </w:r>
      <w:r w:rsidRPr="008967FC">
        <w:rPr>
          <w:rFonts w:hint="eastAsia"/>
          <w:sz w:val="24"/>
        </w:rPr>
        <w:t xml:space="preserve"> </w:t>
      </w:r>
      <w:r w:rsidRPr="008967FC">
        <w:rPr>
          <w:sz w:val="24"/>
        </w:rPr>
        <w:t xml:space="preserve">images of </w:t>
      </w:r>
      <w:r w:rsidRPr="008967FC">
        <w:rPr>
          <w:rFonts w:hint="eastAsia"/>
          <w:sz w:val="24"/>
        </w:rPr>
        <w:t>U87</w:t>
      </w:r>
      <w:r w:rsidRPr="008967FC">
        <w:rPr>
          <w:sz w:val="24"/>
        </w:rPr>
        <w:t xml:space="preserve"> cells incubated with </w:t>
      </w:r>
      <w:r w:rsidRPr="008967FC">
        <w:rPr>
          <w:rFonts w:hint="eastAsia"/>
          <w:sz w:val="24"/>
        </w:rPr>
        <w:t xml:space="preserve">saline, FITC and </w:t>
      </w:r>
      <w:r w:rsidRPr="008967FC">
        <w:rPr>
          <w:sz w:val="24"/>
        </w:rPr>
        <w:t xml:space="preserve">FITC labeled </w:t>
      </w:r>
      <w:r w:rsidRPr="008967FC">
        <w:rPr>
          <w:rFonts w:hint="eastAsia"/>
          <w:sz w:val="24"/>
        </w:rPr>
        <w:t>MOTS-c at doses of 10</w:t>
      </w:r>
      <w:r w:rsidRPr="008967FC">
        <w:rPr>
          <w:sz w:val="24"/>
        </w:rPr>
        <w:t xml:space="preserve"> µM. </w:t>
      </w:r>
    </w:p>
    <w:p w:rsidR="00664D70" w:rsidRPr="008967FC" w:rsidRDefault="002F17FC">
      <w:pPr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6047740" cy="539813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5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7740" cy="539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8FC" w:rsidRPr="008967FC" w:rsidRDefault="003E68FC"/>
    <w:p w:rsidR="003E68FC" w:rsidRPr="008967FC" w:rsidRDefault="003E68FC"/>
    <w:p w:rsidR="003E68FC" w:rsidRDefault="003E68FC"/>
    <w:p w:rsidR="00483C6D" w:rsidRDefault="00483C6D"/>
    <w:p w:rsidR="00483C6D" w:rsidRDefault="00483C6D"/>
    <w:p w:rsidR="00483C6D" w:rsidRDefault="00483C6D"/>
    <w:p w:rsidR="00483C6D" w:rsidRDefault="00483C6D"/>
    <w:p w:rsidR="00483C6D" w:rsidRDefault="00483C6D"/>
    <w:p w:rsidR="00483C6D" w:rsidRDefault="00483C6D"/>
    <w:p w:rsidR="00483C6D" w:rsidRDefault="00483C6D"/>
    <w:p w:rsidR="00483C6D" w:rsidRDefault="00483C6D"/>
    <w:p w:rsidR="00483C6D" w:rsidRDefault="00483C6D"/>
    <w:p w:rsidR="00483C6D" w:rsidRPr="008967FC" w:rsidRDefault="00483C6D">
      <w:bookmarkStart w:id="0" w:name="_GoBack"/>
      <w:bookmarkEnd w:id="0"/>
    </w:p>
    <w:sectPr w:rsidR="00483C6D" w:rsidRPr="008967FC" w:rsidSect="000141E8">
      <w:pgSz w:w="11906" w:h="16838"/>
      <w:pgMar w:top="1440" w:right="1191" w:bottom="1440" w:left="119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330" w:rsidRDefault="007E6330" w:rsidP="003E68FC">
      <w:r>
        <w:separator/>
      </w:r>
    </w:p>
  </w:endnote>
  <w:endnote w:type="continuationSeparator" w:id="0">
    <w:p w:rsidR="007E6330" w:rsidRDefault="007E6330" w:rsidP="003E68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330" w:rsidRDefault="007E6330" w:rsidP="003E68FC">
      <w:r>
        <w:separator/>
      </w:r>
    </w:p>
  </w:footnote>
  <w:footnote w:type="continuationSeparator" w:id="0">
    <w:p w:rsidR="007E6330" w:rsidRDefault="007E6330" w:rsidP="003E68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9A2"/>
    <w:rsid w:val="000141E8"/>
    <w:rsid w:val="00105032"/>
    <w:rsid w:val="002F17FC"/>
    <w:rsid w:val="0033068F"/>
    <w:rsid w:val="003E68FC"/>
    <w:rsid w:val="00403BC2"/>
    <w:rsid w:val="00483C6D"/>
    <w:rsid w:val="00570EAC"/>
    <w:rsid w:val="00664D70"/>
    <w:rsid w:val="0068426B"/>
    <w:rsid w:val="006F79DA"/>
    <w:rsid w:val="007164B7"/>
    <w:rsid w:val="007B1A52"/>
    <w:rsid w:val="007E6330"/>
    <w:rsid w:val="007F531E"/>
    <w:rsid w:val="00822C30"/>
    <w:rsid w:val="0082425C"/>
    <w:rsid w:val="0083743B"/>
    <w:rsid w:val="00877FCD"/>
    <w:rsid w:val="008967FC"/>
    <w:rsid w:val="008E58F0"/>
    <w:rsid w:val="00A32B0A"/>
    <w:rsid w:val="00A95052"/>
    <w:rsid w:val="00B65B42"/>
    <w:rsid w:val="00BB2C40"/>
    <w:rsid w:val="00BB3BD6"/>
    <w:rsid w:val="00BD0FD1"/>
    <w:rsid w:val="00C11D93"/>
    <w:rsid w:val="00CB7B24"/>
    <w:rsid w:val="00CF0997"/>
    <w:rsid w:val="00D709A2"/>
    <w:rsid w:val="00D8670E"/>
    <w:rsid w:val="00E378EE"/>
    <w:rsid w:val="00EC2A95"/>
    <w:rsid w:val="00ED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68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E68FC"/>
    <w:rPr>
      <w:sz w:val="18"/>
      <w:szCs w:val="18"/>
    </w:rPr>
  </w:style>
  <w:style w:type="character" w:customStyle="1" w:styleId="Char">
    <w:name w:val="批注框文本 Char"/>
    <w:basedOn w:val="a0"/>
    <w:link w:val="a3"/>
    <w:rsid w:val="003E68FC"/>
    <w:rPr>
      <w:kern w:val="2"/>
      <w:sz w:val="18"/>
      <w:szCs w:val="18"/>
    </w:rPr>
  </w:style>
  <w:style w:type="paragraph" w:styleId="a4">
    <w:name w:val="header"/>
    <w:basedOn w:val="a"/>
    <w:link w:val="Char0"/>
    <w:rsid w:val="00716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164B7"/>
    <w:rPr>
      <w:kern w:val="2"/>
      <w:sz w:val="18"/>
      <w:szCs w:val="18"/>
    </w:rPr>
  </w:style>
  <w:style w:type="paragraph" w:styleId="a5">
    <w:name w:val="footer"/>
    <w:basedOn w:val="a"/>
    <w:link w:val="Char1"/>
    <w:rsid w:val="00716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164B7"/>
    <w:rPr>
      <w:kern w:val="2"/>
      <w:sz w:val="18"/>
      <w:szCs w:val="18"/>
    </w:rPr>
  </w:style>
  <w:style w:type="table" w:styleId="a6">
    <w:name w:val="Table Grid"/>
    <w:basedOn w:val="a1"/>
    <w:rsid w:val="003306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68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E68FC"/>
    <w:rPr>
      <w:sz w:val="18"/>
      <w:szCs w:val="18"/>
    </w:rPr>
  </w:style>
  <w:style w:type="character" w:customStyle="1" w:styleId="Char">
    <w:name w:val="批注框文本 Char"/>
    <w:basedOn w:val="a0"/>
    <w:link w:val="a3"/>
    <w:rsid w:val="003E68FC"/>
    <w:rPr>
      <w:kern w:val="2"/>
      <w:sz w:val="18"/>
      <w:szCs w:val="18"/>
    </w:rPr>
  </w:style>
  <w:style w:type="paragraph" w:styleId="a4">
    <w:name w:val="header"/>
    <w:basedOn w:val="a"/>
    <w:link w:val="Char0"/>
    <w:rsid w:val="00716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164B7"/>
    <w:rPr>
      <w:kern w:val="2"/>
      <w:sz w:val="18"/>
      <w:szCs w:val="18"/>
    </w:rPr>
  </w:style>
  <w:style w:type="paragraph" w:styleId="a5">
    <w:name w:val="footer"/>
    <w:basedOn w:val="a"/>
    <w:link w:val="Char1"/>
    <w:rsid w:val="00716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164B7"/>
    <w:rPr>
      <w:kern w:val="2"/>
      <w:sz w:val="18"/>
      <w:szCs w:val="18"/>
    </w:rPr>
  </w:style>
  <w:style w:type="table" w:styleId="a6">
    <w:name w:val="Table Grid"/>
    <w:basedOn w:val="a1"/>
    <w:rsid w:val="003306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jp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15</Pages>
  <Words>442</Words>
  <Characters>2521</Characters>
  <Application>Microsoft Office Word</Application>
  <DocSecurity>0</DocSecurity>
  <Lines>21</Lines>
  <Paragraphs>5</Paragraphs>
  <ScaleCrop>false</ScaleCrop>
  <Company>Microsoft</Company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hp</cp:lastModifiedBy>
  <cp:revision>20</cp:revision>
  <dcterms:created xsi:type="dcterms:W3CDTF">2015-01-29T03:51:00Z</dcterms:created>
  <dcterms:modified xsi:type="dcterms:W3CDTF">2019-11-04T12:20:00Z</dcterms:modified>
</cp:coreProperties>
</file>